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3367" w14:textId="177EEB9D" w:rsidR="003E6523" w:rsidRDefault="0076004B" w:rsidP="2200EC92">
      <w:pPr>
        <w:shd w:val="clear" w:color="auto" w:fill="0A7171" w:themeFill="text2"/>
        <w:jc w:val="center"/>
        <w:rPr>
          <w:rFonts w:ascii="Cookie Dough ILTD" w:hAnsi="Cookie Dough ILTD"/>
          <w:color w:val="99D1C7" w:themeColor="background2"/>
          <w:sz w:val="32"/>
          <w:szCs w:val="32"/>
        </w:rPr>
      </w:pPr>
      <w:r w:rsidRPr="2200EC92">
        <w:rPr>
          <w:rFonts w:ascii="Cookie Dough ILTD" w:hAnsi="Cookie Dough ILTD"/>
          <w:color w:val="99D1C7" w:themeColor="background2"/>
          <w:sz w:val="32"/>
          <w:szCs w:val="32"/>
        </w:rPr>
        <w:t>Notulen</w:t>
      </w:r>
      <w:r w:rsidR="00A02933" w:rsidRPr="2200EC92">
        <w:rPr>
          <w:rFonts w:ascii="Cookie Dough ILTD" w:hAnsi="Cookie Dough ILTD"/>
          <w:color w:val="99D1C7" w:themeColor="background2"/>
          <w:sz w:val="32"/>
          <w:szCs w:val="32"/>
        </w:rPr>
        <w:t xml:space="preserve"> </w:t>
      </w:r>
      <w:r w:rsidR="006374CA" w:rsidRPr="2200EC92">
        <w:rPr>
          <w:rFonts w:ascii="Cookie Dough ILTD" w:hAnsi="Cookie Dough ILTD"/>
          <w:color w:val="99D1C7" w:themeColor="background2"/>
          <w:sz w:val="32"/>
          <w:szCs w:val="32"/>
        </w:rPr>
        <w:t xml:space="preserve">MR </w:t>
      </w:r>
      <w:r w:rsidR="1EFEB910" w:rsidRPr="2200EC92">
        <w:rPr>
          <w:rFonts w:ascii="Cookie Dough ILTD" w:hAnsi="Cookie Dough ILTD"/>
          <w:color w:val="99D1C7" w:themeColor="background2"/>
          <w:sz w:val="32"/>
          <w:szCs w:val="32"/>
        </w:rPr>
        <w:t>5</w:t>
      </w:r>
      <w:r w:rsidR="00DC2257" w:rsidRPr="2200EC92">
        <w:rPr>
          <w:rFonts w:ascii="Cookie Dough ILTD" w:hAnsi="Cookie Dough ILTD"/>
          <w:color w:val="99D1C7" w:themeColor="background2"/>
          <w:sz w:val="32"/>
          <w:szCs w:val="32"/>
        </w:rPr>
        <w:t xml:space="preserve"> : </w:t>
      </w:r>
      <w:r w:rsidR="00137611" w:rsidRPr="2200EC92">
        <w:rPr>
          <w:rFonts w:ascii="Cookie Dough ILTD" w:hAnsi="Cookie Dough ILTD"/>
          <w:color w:val="99D1C7" w:themeColor="background2"/>
          <w:sz w:val="32"/>
          <w:szCs w:val="32"/>
        </w:rPr>
        <w:t xml:space="preserve">dinsdag </w:t>
      </w:r>
      <w:r w:rsidR="73472030" w:rsidRPr="2200EC92">
        <w:rPr>
          <w:rFonts w:ascii="Cookie Dough ILTD" w:hAnsi="Cookie Dough ILTD"/>
          <w:color w:val="99D1C7" w:themeColor="background2"/>
          <w:sz w:val="32"/>
          <w:szCs w:val="32"/>
        </w:rPr>
        <w:t xml:space="preserve">27 </w:t>
      </w:r>
      <w:r w:rsidR="00F171C9" w:rsidRPr="2200EC92">
        <w:rPr>
          <w:rFonts w:ascii="Cookie Dough ILTD" w:hAnsi="Cookie Dough ILTD"/>
          <w:color w:val="99D1C7" w:themeColor="background2"/>
          <w:sz w:val="32"/>
          <w:szCs w:val="32"/>
        </w:rPr>
        <w:t>m</w:t>
      </w:r>
      <w:r w:rsidR="25D60AC0" w:rsidRPr="2200EC92">
        <w:rPr>
          <w:rFonts w:ascii="Cookie Dough ILTD" w:hAnsi="Cookie Dough ILTD"/>
          <w:color w:val="99D1C7" w:themeColor="background2"/>
          <w:sz w:val="32"/>
          <w:szCs w:val="32"/>
        </w:rPr>
        <w:t>ei</w:t>
      </w:r>
      <w:r w:rsidR="00EF11B8" w:rsidRPr="2200EC92">
        <w:rPr>
          <w:rFonts w:ascii="Cookie Dough ILTD" w:hAnsi="Cookie Dough ILTD"/>
          <w:color w:val="99D1C7" w:themeColor="background2"/>
          <w:sz w:val="32"/>
          <w:szCs w:val="32"/>
        </w:rPr>
        <w:t xml:space="preserve"> 2025</w:t>
      </w:r>
    </w:p>
    <w:p w14:paraId="67AC33D7" w14:textId="70D48DC2" w:rsidR="007F58B0" w:rsidRPr="0082098D" w:rsidRDefault="00C21EEA" w:rsidP="006B4617">
      <w:pPr>
        <w:jc w:val="center"/>
      </w:pPr>
      <w:r>
        <w:t xml:space="preserve">Tijdstip: </w:t>
      </w:r>
      <w:r w:rsidR="00137611">
        <w:t>19.30 uur op school</w:t>
      </w:r>
    </w:p>
    <w:p w14:paraId="56979B4D" w14:textId="337035F2" w:rsidR="0085240C" w:rsidRPr="0085240C" w:rsidRDefault="004E3628" w:rsidP="0085240C">
      <w:pPr>
        <w:pStyle w:val="ListParagraph"/>
        <w:numPr>
          <w:ilvl w:val="0"/>
          <w:numId w:val="4"/>
        </w:numPr>
        <w:shd w:val="clear" w:color="auto" w:fill="99D1C7" w:themeFill="background2"/>
      </w:pPr>
      <w:r w:rsidRPr="0085240C">
        <w:rPr>
          <w:shd w:val="clear" w:color="auto" w:fill="99D1C7" w:themeFill="background2"/>
        </w:rPr>
        <w:t>Welkom</w:t>
      </w:r>
    </w:p>
    <w:p w14:paraId="7977FA81" w14:textId="566CD67F" w:rsidR="00157052" w:rsidRDefault="00157052" w:rsidP="0085240C">
      <w:pPr>
        <w:pStyle w:val="ListParagraph"/>
        <w:numPr>
          <w:ilvl w:val="0"/>
          <w:numId w:val="5"/>
        </w:numPr>
      </w:pPr>
      <w:r>
        <w:t>Welkom Vero, bij dezen geïnstalleerd als nieuw lid van de MR</w:t>
      </w:r>
      <w:r w:rsidR="00622D29">
        <w:t xml:space="preserve">. </w:t>
      </w:r>
    </w:p>
    <w:p w14:paraId="0591F494" w14:textId="4EBA711C" w:rsidR="00BA5976" w:rsidRDefault="00BA5976" w:rsidP="0085240C">
      <w:pPr>
        <w:pStyle w:val="ListParagraph"/>
        <w:numPr>
          <w:ilvl w:val="0"/>
          <w:numId w:val="5"/>
        </w:numPr>
      </w:pPr>
      <w:r>
        <w:t xml:space="preserve">Nieuwe datum voor </w:t>
      </w:r>
      <w:r w:rsidR="00444C55">
        <w:t xml:space="preserve">etentje: 16:30 uur vergaderen </w:t>
      </w:r>
      <w:r w:rsidR="008E2773">
        <w:t>en daarna eten om 19:00 uur</w:t>
      </w:r>
      <w:r w:rsidR="00F45630">
        <w:t xml:space="preserve"> op donderdag 19 juni 2025.</w:t>
      </w:r>
    </w:p>
    <w:p w14:paraId="0C673E13" w14:textId="569F204B" w:rsidR="004D1131" w:rsidRDefault="00D74531" w:rsidP="0085240C">
      <w:pPr>
        <w:pStyle w:val="ListParagraph"/>
        <w:numPr>
          <w:ilvl w:val="0"/>
          <w:numId w:val="5"/>
        </w:numPr>
      </w:pPr>
      <w:r>
        <w:t xml:space="preserve">Notulen </w:t>
      </w:r>
      <w:r w:rsidR="00436800">
        <w:t>28</w:t>
      </w:r>
      <w:r w:rsidR="00EF11B8">
        <w:t xml:space="preserve"> </w:t>
      </w:r>
      <w:r w:rsidR="00436800">
        <w:t xml:space="preserve">januari </w:t>
      </w:r>
      <w:r>
        <w:t>vaststellen</w:t>
      </w:r>
      <w:r w:rsidR="0040164C">
        <w:t xml:space="preserve"> (bijlage 1)</w:t>
      </w:r>
      <w:r w:rsidR="00496330">
        <w:t>: vastgesteld.</w:t>
      </w:r>
    </w:p>
    <w:p w14:paraId="412AF95C" w14:textId="00660BE6" w:rsidR="005171E3" w:rsidRDefault="005171E3" w:rsidP="0085240C">
      <w:pPr>
        <w:pStyle w:val="ListParagraph"/>
        <w:numPr>
          <w:ilvl w:val="0"/>
          <w:numId w:val="5"/>
        </w:numPr>
      </w:pPr>
      <w:r>
        <w:t>Agenda voor vandaag vast</w:t>
      </w:r>
      <w:r w:rsidR="0033737B">
        <w:t>gesteld.</w:t>
      </w:r>
    </w:p>
    <w:p w14:paraId="6B3C295C" w14:textId="0CB2350B" w:rsidR="005171E3" w:rsidRDefault="005171E3" w:rsidP="0085240C">
      <w:pPr>
        <w:pStyle w:val="ListParagraph"/>
        <w:numPr>
          <w:ilvl w:val="0"/>
          <w:numId w:val="5"/>
        </w:numPr>
      </w:pPr>
      <w:r>
        <w:t>Actiepunten vorige vergadering evalueren</w:t>
      </w:r>
      <w:r w:rsidR="0033737B">
        <w:t xml:space="preserve"> afgerond.</w:t>
      </w:r>
      <w:r w:rsidR="00B118AF">
        <w:t xml:space="preserve"> </w:t>
      </w:r>
    </w:p>
    <w:p w14:paraId="6A0C3413" w14:textId="0B3F8577" w:rsidR="009D4B47" w:rsidRDefault="009D4B47" w:rsidP="0085240C">
      <w:pPr>
        <w:pStyle w:val="ListParagraph"/>
        <w:numPr>
          <w:ilvl w:val="0"/>
          <w:numId w:val="5"/>
        </w:numPr>
      </w:pPr>
      <w:r>
        <w:t>St.v.z. IKC</w:t>
      </w:r>
      <w:r w:rsidR="00DF0C0F">
        <w:t xml:space="preserve">: besproken </w:t>
      </w:r>
      <w:r w:rsidR="00562524">
        <w:t>hoe het gesprek afgelopen donderdag is geweest.</w:t>
      </w:r>
    </w:p>
    <w:p w14:paraId="2F057496" w14:textId="72249AF0" w:rsidR="005A1170" w:rsidRPr="0085240C" w:rsidRDefault="005A1170" w:rsidP="005A1170">
      <w:pPr>
        <w:pStyle w:val="ListParagraph"/>
        <w:numPr>
          <w:ilvl w:val="0"/>
          <w:numId w:val="4"/>
        </w:numPr>
        <w:shd w:val="clear" w:color="auto" w:fill="99D1C7" w:themeFill="background2"/>
      </w:pPr>
      <w:r>
        <w:rPr>
          <w:shd w:val="clear" w:color="auto" w:fill="99D1C7" w:themeFill="background2"/>
        </w:rPr>
        <w:t>Susan van Wijk (GMR)</w:t>
      </w:r>
      <w:r w:rsidR="00254C99">
        <w:rPr>
          <w:shd w:val="clear" w:color="auto" w:fill="99D1C7" w:themeFill="background2"/>
        </w:rPr>
        <w:t xml:space="preserve"> </w:t>
      </w:r>
      <w:r w:rsidR="00254C99" w:rsidRPr="00254C99">
        <w:rPr>
          <w:shd w:val="clear" w:color="auto" w:fill="3299A6" w:themeFill="accent3" w:themeFillShade="BF"/>
        </w:rPr>
        <w:t>informeren</w:t>
      </w:r>
    </w:p>
    <w:p w14:paraId="393B7882" w14:textId="6D5B7D2A" w:rsidR="00157052" w:rsidRDefault="00157052" w:rsidP="0085240C">
      <w:pPr>
        <w:pStyle w:val="ListParagraph"/>
        <w:numPr>
          <w:ilvl w:val="0"/>
          <w:numId w:val="5"/>
        </w:numPr>
      </w:pPr>
      <w:r>
        <w:t>Susan afgemeld.</w:t>
      </w:r>
    </w:p>
    <w:p w14:paraId="0E665C11" w14:textId="6BC8E903" w:rsidR="00EA4E6A" w:rsidRDefault="00496330" w:rsidP="00B87C2B">
      <w:pPr>
        <w:pStyle w:val="ListParagraph"/>
        <w:numPr>
          <w:ilvl w:val="0"/>
          <w:numId w:val="5"/>
        </w:numPr>
      </w:pPr>
      <w:r>
        <w:t xml:space="preserve">Over bijlagen </w:t>
      </w:r>
      <w:r w:rsidR="00AF2FD7">
        <w:t>GMR notulen</w:t>
      </w:r>
      <w:r>
        <w:t xml:space="preserve"> en </w:t>
      </w:r>
      <w:r w:rsidR="005A1170">
        <w:t>GMR vacature</w:t>
      </w:r>
      <w:r>
        <w:t xml:space="preserve"> besproken. </w:t>
      </w:r>
    </w:p>
    <w:p w14:paraId="36CB89DB" w14:textId="5BF8ABDA" w:rsidR="00496330" w:rsidRDefault="00496330" w:rsidP="00B87C2B">
      <w:pPr>
        <w:pStyle w:val="ListParagraph"/>
        <w:numPr>
          <w:ilvl w:val="0"/>
          <w:numId w:val="5"/>
        </w:numPr>
      </w:pPr>
      <w:r>
        <w:t>Belang GMR-vertegenwoordiging uit Oost-Achterhoek besproken.</w:t>
      </w:r>
    </w:p>
    <w:p w14:paraId="6B3A2961" w14:textId="725A681B" w:rsidR="00457772" w:rsidRPr="00C17669" w:rsidRDefault="007618CB" w:rsidP="00A23118">
      <w:pPr>
        <w:pStyle w:val="ListParagraph"/>
        <w:numPr>
          <w:ilvl w:val="0"/>
          <w:numId w:val="4"/>
        </w:numPr>
        <w:shd w:val="clear" w:color="auto" w:fill="99D1C7" w:themeFill="background2"/>
      </w:pPr>
      <w:r>
        <w:t xml:space="preserve">Klachtenregeling </w:t>
      </w:r>
      <w:r w:rsidR="00735511">
        <w:t>aangepast</w:t>
      </w:r>
    </w:p>
    <w:p w14:paraId="32DB5A09" w14:textId="2187F27E" w:rsidR="000D224A" w:rsidRDefault="00A11B77" w:rsidP="007310EA">
      <w:pPr>
        <w:pStyle w:val="ListParagraph"/>
      </w:pPr>
      <w:r>
        <w:t>Zie bijlage 2</w:t>
      </w:r>
    </w:p>
    <w:p w14:paraId="69F6F3AA" w14:textId="7C1087DE" w:rsidR="00A11B77" w:rsidRPr="008023E8" w:rsidRDefault="00A11B77" w:rsidP="007310EA">
      <w:pPr>
        <w:pStyle w:val="ListParagraph"/>
        <w:rPr>
          <w:i/>
          <w:iCs/>
        </w:rPr>
      </w:pPr>
      <w:r>
        <w:t>Aanpassing met Document contactpersoon vertrouwenszaken.</w:t>
      </w:r>
      <w:r w:rsidR="00562524">
        <w:t xml:space="preserve"> </w:t>
      </w:r>
      <w:r w:rsidR="00562524" w:rsidRPr="00562524">
        <w:rPr>
          <w:b/>
          <w:bCs/>
        </w:rPr>
        <w:t>Vastgesteld</w:t>
      </w:r>
      <w:r w:rsidR="00562524">
        <w:t xml:space="preserve">. </w:t>
      </w:r>
      <w:r w:rsidR="00562524" w:rsidRPr="00562524">
        <w:rPr>
          <w:shd w:val="clear" w:color="auto" w:fill="F59E1B" w:themeFill="accent1"/>
        </w:rPr>
        <w:t>Jorn aanpassen.</w:t>
      </w:r>
    </w:p>
    <w:p w14:paraId="171B6ACC" w14:textId="14CC594E" w:rsidR="005657C3" w:rsidRDefault="00D70514" w:rsidP="007618CB">
      <w:pPr>
        <w:pStyle w:val="ListParagraph"/>
        <w:numPr>
          <w:ilvl w:val="0"/>
          <w:numId w:val="4"/>
        </w:numPr>
        <w:shd w:val="clear" w:color="auto" w:fill="99D1C7" w:themeFill="background2"/>
      </w:pPr>
      <w:r>
        <w:t>Groepsindeling</w:t>
      </w:r>
      <w:r w:rsidR="00254C99">
        <w:t xml:space="preserve"> </w:t>
      </w:r>
      <w:r w:rsidR="00254C99" w:rsidRPr="002C6E65">
        <w:rPr>
          <w:shd w:val="clear" w:color="auto" w:fill="BCD145" w:themeFill="accent5"/>
        </w:rPr>
        <w:t>besluiten</w:t>
      </w:r>
    </w:p>
    <w:p w14:paraId="4536B904" w14:textId="22C4A3B4" w:rsidR="007F6061" w:rsidRDefault="00C532A8" w:rsidP="007F6061">
      <w:pPr>
        <w:pStyle w:val="ListParagraph"/>
        <w:numPr>
          <w:ilvl w:val="0"/>
          <w:numId w:val="5"/>
        </w:numPr>
      </w:pPr>
      <w:r>
        <w:t xml:space="preserve">Zie bijlage 3. </w:t>
      </w:r>
      <w:r w:rsidR="007F6061">
        <w:t xml:space="preserve">Aanbiedingsbrief bijlage 4. </w:t>
      </w:r>
    </w:p>
    <w:p w14:paraId="3A3319E9" w14:textId="52CA16B5" w:rsidR="0079683E" w:rsidRDefault="00D70514" w:rsidP="007F6061">
      <w:pPr>
        <w:pStyle w:val="ListParagraph"/>
        <w:numPr>
          <w:ilvl w:val="0"/>
          <w:numId w:val="5"/>
        </w:numPr>
      </w:pPr>
      <w:r>
        <w:t>Nieuw voorstel</w:t>
      </w:r>
      <w:r w:rsidR="00F77D50">
        <w:t>, waarbij oriëntatie op 7 groepen uitgangspunt is</w:t>
      </w:r>
      <w:r w:rsidR="0079683E">
        <w:t>.</w:t>
      </w:r>
    </w:p>
    <w:p w14:paraId="3839F5E9" w14:textId="7DEC8572" w:rsidR="00234873" w:rsidRDefault="00234873" w:rsidP="007F6061">
      <w:pPr>
        <w:pStyle w:val="ListParagraph"/>
        <w:numPr>
          <w:ilvl w:val="0"/>
          <w:numId w:val="5"/>
        </w:numPr>
      </w:pPr>
      <w:r>
        <w:t>MR-leden zijn unaniem eens met de uitgangspunten.</w:t>
      </w:r>
      <w:r w:rsidR="00DB6B6D">
        <w:t xml:space="preserve"> </w:t>
      </w:r>
    </w:p>
    <w:p w14:paraId="677F3D04" w14:textId="7B08BF70" w:rsidR="004E6FDB" w:rsidRDefault="00400382" w:rsidP="00A23118">
      <w:pPr>
        <w:pStyle w:val="ListParagraph"/>
        <w:numPr>
          <w:ilvl w:val="0"/>
          <w:numId w:val="4"/>
        </w:numPr>
        <w:shd w:val="clear" w:color="auto" w:fill="99D1C7" w:themeFill="background2"/>
      </w:pPr>
      <w:r>
        <w:t>Vakantierooster &amp; studiedagen (aangepast voorstel)</w:t>
      </w:r>
      <w:r w:rsidR="002C6E65">
        <w:t xml:space="preserve">: </w:t>
      </w:r>
      <w:r w:rsidR="002C6E65" w:rsidRPr="002C6E65">
        <w:rPr>
          <w:shd w:val="clear" w:color="auto" w:fill="BCD145" w:themeFill="accent5"/>
        </w:rPr>
        <w:t>besluiten</w:t>
      </w:r>
    </w:p>
    <w:p w14:paraId="556FAC3C" w14:textId="2CF06EC9" w:rsidR="004E6FDB" w:rsidRDefault="0003774A" w:rsidP="0003774A">
      <w:pPr>
        <w:pStyle w:val="ListParagraph"/>
        <w:numPr>
          <w:ilvl w:val="0"/>
          <w:numId w:val="5"/>
        </w:numPr>
      </w:pPr>
      <w:r>
        <w:t>Bijlage 5: nieuw voorstel;</w:t>
      </w:r>
    </w:p>
    <w:p w14:paraId="32C4EB91" w14:textId="2C713835" w:rsidR="0003774A" w:rsidRDefault="0003774A" w:rsidP="0003774A">
      <w:pPr>
        <w:pStyle w:val="ListParagraph"/>
        <w:numPr>
          <w:ilvl w:val="0"/>
          <w:numId w:val="5"/>
        </w:numPr>
      </w:pPr>
      <w:r>
        <w:t>Bijlage 6: aanbiedingsbrief.</w:t>
      </w:r>
    </w:p>
    <w:p w14:paraId="0AA995F0" w14:textId="5211F887" w:rsidR="00231F48" w:rsidRDefault="00231F48" w:rsidP="0003774A">
      <w:pPr>
        <w:pStyle w:val="ListParagraph"/>
        <w:numPr>
          <w:ilvl w:val="0"/>
          <w:numId w:val="5"/>
        </w:numPr>
      </w:pPr>
      <w:r>
        <w:t>MR-leden unaniem eens met de uitgangspunten</w:t>
      </w:r>
      <w:r w:rsidR="0079772D">
        <w:t xml:space="preserve"> en de jaarplanning.</w:t>
      </w:r>
    </w:p>
    <w:p w14:paraId="2886C63C" w14:textId="2E8ECE63" w:rsidR="004E6FDB" w:rsidRDefault="007E4C30" w:rsidP="00A23118">
      <w:pPr>
        <w:pStyle w:val="ListParagraph"/>
        <w:numPr>
          <w:ilvl w:val="0"/>
          <w:numId w:val="4"/>
        </w:numPr>
        <w:shd w:val="clear" w:color="auto" w:fill="99D1C7" w:themeFill="background2"/>
      </w:pPr>
      <w:r>
        <w:t>Werkverdelingsplan</w:t>
      </w:r>
      <w:r w:rsidR="002C6E65">
        <w:t xml:space="preserve">: </w:t>
      </w:r>
      <w:r w:rsidR="002C6E65" w:rsidRPr="002C6E65">
        <w:rPr>
          <w:shd w:val="clear" w:color="auto" w:fill="BCD145" w:themeFill="accent5"/>
        </w:rPr>
        <w:t>besluiten</w:t>
      </w:r>
    </w:p>
    <w:p w14:paraId="13F72F37" w14:textId="2AD77724" w:rsidR="00C7694D" w:rsidRDefault="007E4C30" w:rsidP="00C7694D">
      <w:pPr>
        <w:pStyle w:val="ListParagraph"/>
      </w:pPr>
      <w:r>
        <w:t>In team besproken, geëvalueerd en daarom nu aan MR voorgelegd.</w:t>
      </w:r>
    </w:p>
    <w:p w14:paraId="4E5585C5" w14:textId="62012DA3" w:rsidR="00FE27FB" w:rsidRDefault="008314B8" w:rsidP="00F2708D">
      <w:pPr>
        <w:pStyle w:val="ListParagraph"/>
        <w:numPr>
          <w:ilvl w:val="0"/>
          <w:numId w:val="5"/>
        </w:numPr>
      </w:pPr>
      <w:r>
        <w:t xml:space="preserve">Bijlage 7: werkverdelingsplan incl. </w:t>
      </w:r>
      <w:r w:rsidR="009B6ECA">
        <w:t>Handtekeningvel.</w:t>
      </w:r>
    </w:p>
    <w:p w14:paraId="4C1AFDAD" w14:textId="056CD0A5" w:rsidR="00B10AFC" w:rsidRDefault="00B10AFC" w:rsidP="00F2708D">
      <w:pPr>
        <w:pStyle w:val="ListParagraph"/>
        <w:numPr>
          <w:ilvl w:val="0"/>
          <w:numId w:val="5"/>
        </w:numPr>
      </w:pPr>
      <w:r>
        <w:t xml:space="preserve">Teamleden zijn </w:t>
      </w:r>
      <w:r w:rsidR="005E140F">
        <w:t>geraadpleegd door PMR. Ondertekend.</w:t>
      </w:r>
    </w:p>
    <w:p w14:paraId="0B36D92F" w14:textId="234BCCAC" w:rsidR="00740A70" w:rsidRDefault="00BA0BFD" w:rsidP="00A23118">
      <w:pPr>
        <w:pStyle w:val="ListParagraph"/>
        <w:numPr>
          <w:ilvl w:val="0"/>
          <w:numId w:val="4"/>
        </w:numPr>
        <w:shd w:val="clear" w:color="auto" w:fill="99D1C7" w:themeFill="background2"/>
      </w:pPr>
      <w:r>
        <w:t>Ouderbetrokkenheid &amp; Tevredenheid</w:t>
      </w:r>
      <w:r w:rsidR="002C6E65">
        <w:t xml:space="preserve"> </w:t>
      </w:r>
      <w:r w:rsidR="002C6E65" w:rsidRPr="00254C99">
        <w:rPr>
          <w:shd w:val="clear" w:color="auto" w:fill="3299A6" w:themeFill="accent3" w:themeFillShade="BF"/>
        </w:rPr>
        <w:t>Informeren</w:t>
      </w:r>
    </w:p>
    <w:p w14:paraId="6F57AAB1" w14:textId="3AAD6233" w:rsidR="0017450A" w:rsidRDefault="00B41733" w:rsidP="00BA0BFD">
      <w:pPr>
        <w:pStyle w:val="ListParagraph"/>
        <w:numPr>
          <w:ilvl w:val="0"/>
          <w:numId w:val="5"/>
        </w:numPr>
      </w:pPr>
      <w:r>
        <w:t>Klankbordmomenten 2024-2025;</w:t>
      </w:r>
    </w:p>
    <w:p w14:paraId="3D96D6D1" w14:textId="397F5CCB" w:rsidR="00905ABF" w:rsidRDefault="00B41733" w:rsidP="00BA0BFD">
      <w:pPr>
        <w:pStyle w:val="ListParagraph"/>
        <w:numPr>
          <w:ilvl w:val="0"/>
          <w:numId w:val="5"/>
        </w:numPr>
      </w:pPr>
      <w:r>
        <w:t>Ouderavonden</w:t>
      </w:r>
      <w:r w:rsidR="00905ABF">
        <w:t xml:space="preserve">: </w:t>
      </w:r>
      <w:r w:rsidR="00CA0066">
        <w:t>idee om een mix te maken van onderwerpen waar ouders dan op interesse op kunnen intekenen</w:t>
      </w:r>
    </w:p>
    <w:p w14:paraId="2DFEBCD9" w14:textId="080E5D58" w:rsidR="00B41733" w:rsidRDefault="00905ABF" w:rsidP="00905ABF">
      <w:pPr>
        <w:pStyle w:val="ListParagraph"/>
        <w:numPr>
          <w:ilvl w:val="1"/>
          <w:numId w:val="5"/>
        </w:numPr>
      </w:pPr>
      <w:r>
        <w:t>Kanjer-kleur blauw</w:t>
      </w:r>
      <w:r w:rsidR="00152AB3">
        <w:t xml:space="preserve">: </w:t>
      </w:r>
      <w:r w:rsidR="00A3384F">
        <w:t xml:space="preserve">in te plannen tussen </w:t>
      </w:r>
      <w:r w:rsidR="00CA0066">
        <w:t>nu en herfst</w:t>
      </w:r>
    </w:p>
    <w:p w14:paraId="1AFEF049" w14:textId="6322B056" w:rsidR="007719C9" w:rsidRDefault="007719C9" w:rsidP="00905ABF">
      <w:pPr>
        <w:pStyle w:val="ListParagraph"/>
        <w:numPr>
          <w:ilvl w:val="1"/>
          <w:numId w:val="5"/>
        </w:numPr>
      </w:pPr>
      <w:r>
        <w:t xml:space="preserve">Kinderbekkenfysiotherapeut: </w:t>
      </w:r>
    </w:p>
    <w:p w14:paraId="713C9289" w14:textId="3EEB0B01" w:rsidR="00905ABF" w:rsidRDefault="00D63C48" w:rsidP="00905ABF">
      <w:pPr>
        <w:pStyle w:val="ListParagraph"/>
        <w:numPr>
          <w:ilvl w:val="1"/>
          <w:numId w:val="5"/>
        </w:numPr>
      </w:pPr>
      <w:r>
        <w:t>Sensitieve leerling &amp; zijnskenmerken begaafdheid;</w:t>
      </w:r>
    </w:p>
    <w:p w14:paraId="34D17598" w14:textId="6CAED825" w:rsidR="00C910A9" w:rsidRDefault="001237A1" w:rsidP="001237A1">
      <w:pPr>
        <w:pStyle w:val="ListParagraph"/>
        <w:numPr>
          <w:ilvl w:val="0"/>
          <w:numId w:val="5"/>
        </w:numPr>
      </w:pPr>
      <w:r>
        <w:t xml:space="preserve">Bijlage 8: </w:t>
      </w:r>
      <w:r w:rsidR="00C910A9">
        <w:t>Resultaten Oudertevredenheid</w:t>
      </w:r>
      <w:r w:rsidR="00220D53">
        <w:t>. Van de kale scores van de ouders</w:t>
      </w:r>
      <w:r w:rsidR="00634151">
        <w:t>test</w:t>
      </w:r>
      <w:r w:rsidR="00220D53">
        <w:t xml:space="preserve"> komt een resultaat uit waarop je trots op mag zijn, volgens de MR-leden. Ook vallen een aantal punten op waarop nadere analyse nodig is die nu </w:t>
      </w:r>
      <w:r w:rsidR="00634151">
        <w:t>nog niet kan.</w:t>
      </w:r>
    </w:p>
    <w:p w14:paraId="4D59A0F5" w14:textId="6710CB4F" w:rsidR="008052E6" w:rsidRDefault="008052E6" w:rsidP="008052E6">
      <w:pPr>
        <w:pStyle w:val="ListParagraph"/>
        <w:numPr>
          <w:ilvl w:val="0"/>
          <w:numId w:val="5"/>
        </w:numPr>
      </w:pPr>
      <w:r w:rsidRPr="008052E6">
        <w:rPr>
          <w:shd w:val="clear" w:color="auto" w:fill="F59E1B" w:themeFill="accent1"/>
        </w:rPr>
        <w:t>Actie</w:t>
      </w:r>
      <w:r>
        <w:t>: in de volgende MR bespreken.</w:t>
      </w:r>
    </w:p>
    <w:p w14:paraId="26772130" w14:textId="166C7C6C" w:rsidR="00AA22A6" w:rsidRDefault="001237A1" w:rsidP="00740A70">
      <w:pPr>
        <w:pStyle w:val="ListParagraph"/>
        <w:numPr>
          <w:ilvl w:val="0"/>
          <w:numId w:val="4"/>
        </w:numPr>
        <w:shd w:val="clear" w:color="auto" w:fill="99D1C7" w:themeFill="background2"/>
      </w:pPr>
      <w:r>
        <w:t>Leerlingtevredenheid</w:t>
      </w:r>
      <w:r w:rsidR="00254C99">
        <w:t xml:space="preserve"> </w:t>
      </w:r>
      <w:r w:rsidR="00254C99" w:rsidRPr="00254C99">
        <w:rPr>
          <w:shd w:val="clear" w:color="auto" w:fill="3299A6" w:themeFill="accent3" w:themeFillShade="BF"/>
        </w:rPr>
        <w:t>Informeren</w:t>
      </w:r>
    </w:p>
    <w:p w14:paraId="0782D32B" w14:textId="77777777" w:rsidR="001237A1" w:rsidRDefault="001237A1" w:rsidP="001237A1">
      <w:pPr>
        <w:pStyle w:val="ListParagraph"/>
        <w:numPr>
          <w:ilvl w:val="0"/>
          <w:numId w:val="5"/>
        </w:numPr>
      </w:pPr>
      <w:r>
        <w:t xml:space="preserve">Resultaten van het leerlingtevredenheidsonderzoek in februari 2025. </w:t>
      </w:r>
    </w:p>
    <w:p w14:paraId="54AAEA8D" w14:textId="437B8140" w:rsidR="00A23264" w:rsidRDefault="001237A1" w:rsidP="001237A1">
      <w:pPr>
        <w:pStyle w:val="ListParagraph"/>
        <w:numPr>
          <w:ilvl w:val="0"/>
          <w:numId w:val="5"/>
        </w:numPr>
      </w:pPr>
      <w:r>
        <w:t>Bijlage 9: LTO-uitslag</w:t>
      </w:r>
      <w:r w:rsidR="00634151">
        <w:t xml:space="preserve">. Zelfde als bij OTO, mooie cijfers maar ook onvoldoende info om de aandachtspunten nader te analyseren. </w:t>
      </w:r>
    </w:p>
    <w:p w14:paraId="2EDC896B" w14:textId="7ADC86E1" w:rsidR="00634151" w:rsidRDefault="00634151" w:rsidP="001237A1">
      <w:pPr>
        <w:pStyle w:val="ListParagraph"/>
        <w:numPr>
          <w:ilvl w:val="0"/>
          <w:numId w:val="5"/>
        </w:numPr>
      </w:pPr>
      <w:r w:rsidRPr="008052E6">
        <w:rPr>
          <w:shd w:val="clear" w:color="auto" w:fill="F59E1B" w:themeFill="accent1"/>
        </w:rPr>
        <w:t>Actie</w:t>
      </w:r>
      <w:r>
        <w:t xml:space="preserve">: in de volgende </w:t>
      </w:r>
      <w:r w:rsidR="008052E6">
        <w:t>MR bespreken.</w:t>
      </w:r>
    </w:p>
    <w:p w14:paraId="77D6AD0D" w14:textId="75530921" w:rsidR="00A5043C" w:rsidRDefault="00A5043C" w:rsidP="00A5043C">
      <w:pPr>
        <w:pStyle w:val="ListParagraph"/>
        <w:numPr>
          <w:ilvl w:val="0"/>
          <w:numId w:val="4"/>
        </w:numPr>
        <w:shd w:val="clear" w:color="auto" w:fill="99D1C7" w:themeFill="background2"/>
      </w:pPr>
      <w:r>
        <w:t>RI&amp;E evaluatie afronden en nieuwe resultaten Medewerkertevredenheid (MTO)</w:t>
      </w:r>
      <w:r w:rsidR="00254C99">
        <w:t xml:space="preserve"> </w:t>
      </w:r>
      <w:r w:rsidR="00254C99" w:rsidRPr="00254C99">
        <w:rPr>
          <w:shd w:val="clear" w:color="auto" w:fill="3299A6" w:themeFill="accent3" w:themeFillShade="BF"/>
        </w:rPr>
        <w:t>Informeren</w:t>
      </w:r>
    </w:p>
    <w:p w14:paraId="4A174770" w14:textId="02AEC827" w:rsidR="00A5043C" w:rsidRDefault="00A5043C" w:rsidP="00A5043C">
      <w:pPr>
        <w:pStyle w:val="ListParagraph"/>
        <w:numPr>
          <w:ilvl w:val="0"/>
          <w:numId w:val="5"/>
        </w:numPr>
      </w:pPr>
      <w:r>
        <w:t xml:space="preserve">Bijlage </w:t>
      </w:r>
      <w:r w:rsidR="009C1C84">
        <w:t xml:space="preserve">10: </w:t>
      </w:r>
      <w:r w:rsidR="00CE7C91">
        <w:t>RI&amp;E 2024 – verantwoo</w:t>
      </w:r>
      <w:r w:rsidR="0039377A">
        <w:t>r</w:t>
      </w:r>
      <w:r w:rsidR="00CE7C91">
        <w:t>ding &amp; evaluatie van het plan van aanpak</w:t>
      </w:r>
      <w:r w:rsidR="005B1863">
        <w:t>: besproken.</w:t>
      </w:r>
    </w:p>
    <w:p w14:paraId="2A299B36" w14:textId="33E7C61D" w:rsidR="00CE7C91" w:rsidRDefault="00CE7C91" w:rsidP="00A5043C">
      <w:pPr>
        <w:pStyle w:val="ListParagraph"/>
        <w:numPr>
          <w:ilvl w:val="0"/>
          <w:numId w:val="5"/>
        </w:numPr>
      </w:pPr>
      <w:r>
        <w:t>Bijlage 11: Notitie Gezonde werkplek – Gezond werken</w:t>
      </w:r>
      <w:r w:rsidR="005B1863">
        <w:t>: besproken.</w:t>
      </w:r>
    </w:p>
    <w:p w14:paraId="677F7212" w14:textId="2DACFD59" w:rsidR="00A64C65" w:rsidRDefault="00CE7C91" w:rsidP="00B87C2B">
      <w:pPr>
        <w:pStyle w:val="ListParagraph"/>
        <w:numPr>
          <w:ilvl w:val="0"/>
          <w:numId w:val="5"/>
        </w:numPr>
      </w:pPr>
      <w:r>
        <w:t xml:space="preserve">Bijlage 12: </w:t>
      </w:r>
      <w:r w:rsidR="00651CC4">
        <w:t>MTO-uitslag 2025</w:t>
      </w:r>
      <w:r w:rsidR="00A64C65">
        <w:t>.</w:t>
      </w:r>
      <w:r w:rsidR="00A64C65" w:rsidRPr="005B1863">
        <w:rPr>
          <w:shd w:val="clear" w:color="auto" w:fill="F59E1B" w:themeFill="accent1"/>
        </w:rPr>
        <w:t>Actie</w:t>
      </w:r>
      <w:r w:rsidR="00A64C65">
        <w:t>: in de volgende MR bespreken.</w:t>
      </w:r>
    </w:p>
    <w:p w14:paraId="660F11AC" w14:textId="0D923BD7" w:rsidR="00651CC4" w:rsidRDefault="00732856" w:rsidP="00B87C2B">
      <w:pPr>
        <w:pStyle w:val="ListParagraph"/>
        <w:numPr>
          <w:ilvl w:val="0"/>
          <w:numId w:val="4"/>
        </w:numPr>
        <w:shd w:val="clear" w:color="auto" w:fill="99D1C7" w:themeFill="background2"/>
      </w:pPr>
      <w:r>
        <w:t xml:space="preserve">Veiligheidskeuring schoolplein </w:t>
      </w:r>
      <w:r w:rsidR="00254C99" w:rsidRPr="00254C99">
        <w:rPr>
          <w:shd w:val="clear" w:color="auto" w:fill="3299A6" w:themeFill="accent3" w:themeFillShade="BF"/>
        </w:rPr>
        <w:t>Informeren</w:t>
      </w:r>
    </w:p>
    <w:p w14:paraId="312FB51D" w14:textId="3F2211E2" w:rsidR="00C119A4" w:rsidRDefault="00C119A4" w:rsidP="00C119A4">
      <w:pPr>
        <w:pStyle w:val="ListParagraph"/>
        <w:numPr>
          <w:ilvl w:val="0"/>
          <w:numId w:val="5"/>
        </w:numPr>
      </w:pPr>
      <w:r>
        <w:t>Bijlage 13: rapport keuring NIJHA</w:t>
      </w:r>
    </w:p>
    <w:p w14:paraId="550A2162" w14:textId="48009470" w:rsidR="00C119A4" w:rsidRDefault="00D37756" w:rsidP="008A5F43">
      <w:pPr>
        <w:pStyle w:val="ListParagraph"/>
        <w:numPr>
          <w:ilvl w:val="0"/>
          <w:numId w:val="4"/>
        </w:numPr>
        <w:shd w:val="clear" w:color="auto" w:fill="99D1C7" w:themeFill="background2"/>
      </w:pPr>
      <w:r>
        <w:t xml:space="preserve">Schoolontwikkeling: basisvaardigheden burgerschap &amp; </w:t>
      </w:r>
      <w:r w:rsidR="00B55473">
        <w:t xml:space="preserve">Eigenaarschap </w:t>
      </w:r>
      <w:r w:rsidR="00254C99" w:rsidRPr="00254C99">
        <w:rPr>
          <w:shd w:val="clear" w:color="auto" w:fill="3299A6" w:themeFill="accent3" w:themeFillShade="BF"/>
        </w:rPr>
        <w:t>Informeren</w:t>
      </w:r>
    </w:p>
    <w:p w14:paraId="26152604" w14:textId="3E0E5C88" w:rsidR="00B55473" w:rsidRDefault="00B55473" w:rsidP="00B55473">
      <w:pPr>
        <w:pStyle w:val="ListParagraph"/>
        <w:numPr>
          <w:ilvl w:val="0"/>
          <w:numId w:val="5"/>
        </w:numPr>
      </w:pPr>
      <w:r>
        <w:t xml:space="preserve">Bijlage 14: </w:t>
      </w:r>
      <w:r w:rsidR="00B411D1">
        <w:t>Onderwijsplan burgerschap</w:t>
      </w:r>
      <w:r w:rsidR="00254C99">
        <w:t xml:space="preserve"> </w:t>
      </w:r>
    </w:p>
    <w:p w14:paraId="65C1A4BA" w14:textId="7C89B803" w:rsidR="00281668" w:rsidRDefault="00281668" w:rsidP="00B55473">
      <w:pPr>
        <w:pStyle w:val="ListParagraph"/>
        <w:numPr>
          <w:ilvl w:val="0"/>
          <w:numId w:val="5"/>
        </w:numPr>
      </w:pPr>
      <w:r>
        <w:t>Bijlage 15: Beleid Leerlingenraad</w:t>
      </w:r>
    </w:p>
    <w:p w14:paraId="7B025404" w14:textId="77777777" w:rsidR="00E77237" w:rsidRDefault="004F3901" w:rsidP="00B55473">
      <w:pPr>
        <w:pStyle w:val="ListParagraph"/>
        <w:numPr>
          <w:ilvl w:val="0"/>
          <w:numId w:val="5"/>
        </w:numPr>
      </w:pPr>
      <w:r>
        <w:t>Bijlage 16</w:t>
      </w:r>
      <w:r w:rsidR="00E77237">
        <w:t>a</w:t>
      </w:r>
      <w:r>
        <w:t>:</w:t>
      </w:r>
      <w:r w:rsidR="00E77237">
        <w:t xml:space="preserve"> bericht nieuwsbrief kernwaardes</w:t>
      </w:r>
    </w:p>
    <w:p w14:paraId="07A6118A" w14:textId="77777777" w:rsidR="008553B1" w:rsidRDefault="00E77237" w:rsidP="00B55473">
      <w:pPr>
        <w:pStyle w:val="ListParagraph"/>
        <w:numPr>
          <w:ilvl w:val="0"/>
          <w:numId w:val="5"/>
        </w:numPr>
      </w:pPr>
      <w:r>
        <w:t>Bijlage 16b: Denkgewoonten uitgelegd</w:t>
      </w:r>
    </w:p>
    <w:p w14:paraId="13DE4172" w14:textId="6E29A797" w:rsidR="004F3901" w:rsidRDefault="008553B1" w:rsidP="00B55473">
      <w:pPr>
        <w:pStyle w:val="ListParagraph"/>
        <w:numPr>
          <w:ilvl w:val="0"/>
          <w:numId w:val="5"/>
        </w:numPr>
      </w:pPr>
      <w:r>
        <w:t>Bijlage 17: schoolplan 2023-2027</w:t>
      </w:r>
      <w:r w:rsidR="004F3901">
        <w:t xml:space="preserve"> </w:t>
      </w:r>
    </w:p>
    <w:p w14:paraId="68094B90" w14:textId="50A78A14" w:rsidR="001203A5" w:rsidRDefault="0097525E" w:rsidP="00F14508">
      <w:pPr>
        <w:ind w:left="360"/>
      </w:pPr>
      <w:r>
        <w:t xml:space="preserve">Trots op de resultaten behaald door het team. </w:t>
      </w:r>
      <w:r w:rsidR="00E12FF6">
        <w:t>Geen vragen vanuit de MR.</w:t>
      </w:r>
    </w:p>
    <w:p w14:paraId="0CEF1C5B" w14:textId="0A7C2FD9" w:rsidR="001922DA" w:rsidRDefault="00E36D2A" w:rsidP="00E36D2A">
      <w:pPr>
        <w:pStyle w:val="ListParagraph"/>
        <w:numPr>
          <w:ilvl w:val="0"/>
          <w:numId w:val="4"/>
        </w:numPr>
        <w:shd w:val="clear" w:color="auto" w:fill="99D1C7" w:themeFill="background2"/>
      </w:pPr>
      <w:r>
        <w:t>Oriëntatie toelatingsbeleid</w:t>
      </w:r>
      <w:r w:rsidR="00254C99">
        <w:t xml:space="preserve"> </w:t>
      </w:r>
      <w:r w:rsidR="00254C99" w:rsidRPr="00C0239B">
        <w:rPr>
          <w:shd w:val="clear" w:color="auto" w:fill="EA917B" w:themeFill="accent6" w:themeFillTint="99"/>
        </w:rPr>
        <w:t>orië</w:t>
      </w:r>
      <w:r w:rsidR="00C0239B" w:rsidRPr="00C0239B">
        <w:rPr>
          <w:shd w:val="clear" w:color="auto" w:fill="EA917B" w:themeFill="accent6" w:themeFillTint="99"/>
        </w:rPr>
        <w:t>n</w:t>
      </w:r>
      <w:r w:rsidR="00254C99" w:rsidRPr="00C0239B">
        <w:rPr>
          <w:shd w:val="clear" w:color="auto" w:fill="EA917B" w:themeFill="accent6" w:themeFillTint="99"/>
        </w:rPr>
        <w:t xml:space="preserve">teren &amp; </w:t>
      </w:r>
      <w:r w:rsidR="00C0239B" w:rsidRPr="00C0239B">
        <w:rPr>
          <w:shd w:val="clear" w:color="auto" w:fill="EA917B" w:themeFill="accent6" w:themeFillTint="99"/>
        </w:rPr>
        <w:t>discussiëren</w:t>
      </w:r>
    </w:p>
    <w:p w14:paraId="66F9FECE" w14:textId="5E3F1193" w:rsidR="00E36D2A" w:rsidRDefault="00E36D2A" w:rsidP="00E36D2A">
      <w:pPr>
        <w:pStyle w:val="ListParagraph"/>
        <w:numPr>
          <w:ilvl w:val="0"/>
          <w:numId w:val="5"/>
        </w:numPr>
      </w:pPr>
      <w:r>
        <w:t xml:space="preserve">Bijlage 18: </w:t>
      </w:r>
      <w:r w:rsidR="00DD74AA">
        <w:t>Bestaand Beleidsdocument SKBG voor Toelating en plaatsing leerlingen</w:t>
      </w:r>
    </w:p>
    <w:p w14:paraId="620E2B23" w14:textId="49418FEB" w:rsidR="00DD74AA" w:rsidRDefault="00DD74AA" w:rsidP="00E36D2A">
      <w:pPr>
        <w:pStyle w:val="ListParagraph"/>
        <w:numPr>
          <w:ilvl w:val="0"/>
          <w:numId w:val="5"/>
        </w:numPr>
      </w:pPr>
      <w:r>
        <w:t xml:space="preserve">Bijlage 19: uitgangspunten </w:t>
      </w:r>
      <w:r w:rsidR="00055AE6">
        <w:t xml:space="preserve">voorstel </w:t>
      </w:r>
      <w:r>
        <w:t xml:space="preserve">tekst </w:t>
      </w:r>
      <w:r w:rsidR="00055AE6">
        <w:t>St.Jozef Aalten incl. huidige tekst schoolgids</w:t>
      </w:r>
    </w:p>
    <w:p w14:paraId="0D39EF7B" w14:textId="02340952" w:rsidR="00055AE6" w:rsidRDefault="006B4617" w:rsidP="00E36D2A">
      <w:pPr>
        <w:pStyle w:val="ListParagraph"/>
        <w:numPr>
          <w:ilvl w:val="0"/>
          <w:numId w:val="5"/>
        </w:numPr>
      </w:pPr>
      <w:r>
        <w:t>Tevens een aantal voorbeelden van andere SKBG-scholen voor aannamebeleid in één map verzameld.</w:t>
      </w:r>
      <w:r w:rsidR="00B61245">
        <w:t xml:space="preserve"> </w:t>
      </w:r>
    </w:p>
    <w:p w14:paraId="6C67778A" w14:textId="79A93AD4" w:rsidR="00A2754C" w:rsidRPr="00A2754C" w:rsidRDefault="00A2754C" w:rsidP="00A2754C">
      <w:pPr>
        <w:pStyle w:val="ListParagraph"/>
        <w:ind w:left="1080"/>
        <w:rPr>
          <w:b/>
          <w:bCs/>
        </w:rPr>
      </w:pPr>
      <w:r w:rsidRPr="00A2754C">
        <w:rPr>
          <w:b/>
          <w:bCs/>
        </w:rPr>
        <w:t xml:space="preserve">Besproken: </w:t>
      </w:r>
    </w:p>
    <w:p w14:paraId="2875747A" w14:textId="77777777" w:rsidR="00A2754C" w:rsidRDefault="00A2754C" w:rsidP="00A2754C">
      <w:pPr>
        <w:pStyle w:val="ListParagraph"/>
        <w:numPr>
          <w:ilvl w:val="0"/>
          <w:numId w:val="5"/>
        </w:numPr>
        <w:spacing w:line="278" w:lineRule="auto"/>
      </w:pPr>
      <w:r>
        <w:t>Wens is 25, grens 30</w:t>
      </w:r>
    </w:p>
    <w:p w14:paraId="3D0228F0" w14:textId="77777777" w:rsidR="00A2754C" w:rsidRDefault="00A2754C" w:rsidP="00A2754C">
      <w:pPr>
        <w:pStyle w:val="ListParagraph"/>
        <w:numPr>
          <w:ilvl w:val="0"/>
          <w:numId w:val="5"/>
        </w:numPr>
        <w:spacing w:line="278" w:lineRule="auto"/>
      </w:pPr>
      <w:r>
        <w:t>12 lokalen</w:t>
      </w:r>
    </w:p>
    <w:p w14:paraId="16E95702" w14:textId="77777777" w:rsidR="00A2754C" w:rsidRDefault="00A2754C" w:rsidP="00A2754C">
      <w:pPr>
        <w:pStyle w:val="ListParagraph"/>
        <w:numPr>
          <w:ilvl w:val="0"/>
          <w:numId w:val="5"/>
        </w:numPr>
        <w:spacing w:line="278" w:lineRule="auto"/>
      </w:pPr>
      <w:r>
        <w:t>Werken met tel- en toelatingsmomenten (4x per jaar);</w:t>
      </w:r>
    </w:p>
    <w:p w14:paraId="10BB96B6" w14:textId="3B165D6C" w:rsidR="00A2754C" w:rsidRDefault="00A2754C" w:rsidP="00A2754C">
      <w:pPr>
        <w:pStyle w:val="ListParagraph"/>
        <w:numPr>
          <w:ilvl w:val="0"/>
          <w:numId w:val="5"/>
        </w:numPr>
        <w:spacing w:line="278" w:lineRule="auto"/>
      </w:pPr>
      <w:r>
        <w:t>Voorrang broertjes/zusjes;</w:t>
      </w:r>
    </w:p>
    <w:p w14:paraId="07917353" w14:textId="77777777" w:rsidR="00A2754C" w:rsidRDefault="00A2754C" w:rsidP="00A2754C">
      <w:pPr>
        <w:pStyle w:val="ListParagraph"/>
        <w:numPr>
          <w:ilvl w:val="0"/>
          <w:numId w:val="5"/>
        </w:numPr>
        <w:spacing w:line="278" w:lineRule="auto"/>
      </w:pPr>
      <w:r>
        <w:t>Groei mogelijk maken.</w:t>
      </w:r>
    </w:p>
    <w:p w14:paraId="588FC64A" w14:textId="22707DB8" w:rsidR="00035D57" w:rsidRDefault="00B66B2A" w:rsidP="00A2754C">
      <w:pPr>
        <w:pStyle w:val="ListParagraph"/>
        <w:numPr>
          <w:ilvl w:val="0"/>
          <w:numId w:val="5"/>
        </w:numPr>
        <w:spacing w:line="278" w:lineRule="auto"/>
      </w:pPr>
      <w:r>
        <w:t>Uitg</w:t>
      </w:r>
      <w:r w:rsidR="00056E1F">
        <w:t>angs</w:t>
      </w:r>
      <w:r w:rsidR="00622F4C">
        <w:t>p</w:t>
      </w:r>
      <w:r w:rsidR="00B61A70">
        <w:t xml:space="preserve">unt </w:t>
      </w:r>
      <w:r w:rsidR="00295C78">
        <w:t xml:space="preserve">= </w:t>
      </w:r>
      <w:r w:rsidR="00354D44">
        <w:t>IKC-vor</w:t>
      </w:r>
      <w:r w:rsidR="004B562A">
        <w:t>ming</w:t>
      </w:r>
      <w:r w:rsidR="008956E8">
        <w:t xml:space="preserve"> be</w:t>
      </w:r>
      <w:r w:rsidR="00456741">
        <w:t>houden</w:t>
      </w:r>
      <w:r w:rsidR="00281867">
        <w:t xml:space="preserve"> d</w:t>
      </w:r>
      <w:r w:rsidR="007B6B03">
        <w:t xml:space="preserve">oor de </w:t>
      </w:r>
      <w:r w:rsidR="009864A1">
        <w:t>i</w:t>
      </w:r>
      <w:r w:rsidR="006B690E">
        <w:t>nhurende partner</w:t>
      </w:r>
      <w:r w:rsidR="00747C15">
        <w:t xml:space="preserve"> </w:t>
      </w:r>
      <w:r w:rsidR="00A527E0">
        <w:t>ruimte te bieden en da</w:t>
      </w:r>
      <w:r w:rsidR="00380757">
        <w:t>ar</w:t>
      </w:r>
      <w:r w:rsidR="00211E32">
        <w:t xml:space="preserve"> reken</w:t>
      </w:r>
      <w:r w:rsidR="003E1CC5">
        <w:t xml:space="preserve">ing mee te </w:t>
      </w:r>
      <w:r w:rsidR="00485E2F">
        <w:t xml:space="preserve">houden </w:t>
      </w:r>
      <w:r w:rsidR="005E7940">
        <w:t xml:space="preserve">bij </w:t>
      </w:r>
      <w:r w:rsidR="008145EC">
        <w:t>groei.</w:t>
      </w:r>
    </w:p>
    <w:p w14:paraId="76E8AAE7" w14:textId="78867051" w:rsidR="00A2754C" w:rsidRDefault="00A2754C" w:rsidP="00A2754C"/>
    <w:p w14:paraId="123B8545" w14:textId="406EE1B8" w:rsidR="0047653C" w:rsidRDefault="0014077E" w:rsidP="00AD2522">
      <w:pPr>
        <w:pStyle w:val="ListParagraph"/>
        <w:numPr>
          <w:ilvl w:val="0"/>
          <w:numId w:val="4"/>
        </w:numPr>
        <w:shd w:val="clear" w:color="auto" w:fill="99D1C7" w:themeFill="background2"/>
      </w:pPr>
      <w:r>
        <w:t>Kwaliteitsa</w:t>
      </w:r>
      <w:r w:rsidR="0047653C">
        <w:t xml:space="preserve">udit </w:t>
      </w:r>
      <w:r>
        <w:t xml:space="preserve">St.Jozef Aalten op </w:t>
      </w:r>
      <w:r w:rsidR="00AD2522">
        <w:t>donderdag 10 april</w:t>
      </w:r>
      <w:r w:rsidR="00C0239B">
        <w:t xml:space="preserve"> </w:t>
      </w:r>
      <w:r w:rsidR="00C0239B" w:rsidRPr="00254C99">
        <w:rPr>
          <w:shd w:val="clear" w:color="auto" w:fill="3299A6" w:themeFill="accent3" w:themeFillShade="BF"/>
        </w:rPr>
        <w:t>Informeren</w:t>
      </w:r>
    </w:p>
    <w:p w14:paraId="1F7ACF51" w14:textId="68DCE9A8" w:rsidR="00AD2522" w:rsidRDefault="008E1351" w:rsidP="00AD2522">
      <w:pPr>
        <w:pStyle w:val="ListParagraph"/>
        <w:numPr>
          <w:ilvl w:val="0"/>
          <w:numId w:val="5"/>
        </w:numPr>
      </w:pPr>
      <w:r>
        <w:t>Geweest;</w:t>
      </w:r>
    </w:p>
    <w:p w14:paraId="61D8D5FE" w14:textId="77777777" w:rsidR="008E1351" w:rsidRDefault="008E1351" w:rsidP="00AD2522">
      <w:pPr>
        <w:pStyle w:val="ListParagraph"/>
        <w:numPr>
          <w:ilvl w:val="0"/>
          <w:numId w:val="5"/>
        </w:numPr>
      </w:pPr>
    </w:p>
    <w:p w14:paraId="4E4E1F39" w14:textId="48FEC7C8" w:rsidR="00BF42A9" w:rsidRDefault="00BF42A9" w:rsidP="00BF42A9">
      <w:pPr>
        <w:pStyle w:val="ListParagraph"/>
        <w:numPr>
          <w:ilvl w:val="0"/>
          <w:numId w:val="4"/>
        </w:numPr>
        <w:shd w:val="clear" w:color="auto" w:fill="99D1C7" w:themeFill="background2"/>
      </w:pPr>
      <w:r>
        <w:t>Resultaten doorstroomtoets</w:t>
      </w:r>
      <w:r w:rsidR="00C0239B">
        <w:t xml:space="preserve"> </w:t>
      </w:r>
      <w:r w:rsidR="00C0239B" w:rsidRPr="00254C99">
        <w:rPr>
          <w:shd w:val="clear" w:color="auto" w:fill="3299A6" w:themeFill="accent3" w:themeFillShade="BF"/>
        </w:rPr>
        <w:t>Informeren</w:t>
      </w:r>
    </w:p>
    <w:p w14:paraId="7B673285" w14:textId="61046FC1" w:rsidR="00BF42A9" w:rsidRDefault="0097525E" w:rsidP="00BF42A9">
      <w:pPr>
        <w:pStyle w:val="ListParagraph"/>
      </w:pPr>
      <w:r>
        <w:t xml:space="preserve">Resultaten behaald: </w:t>
      </w:r>
      <w:r w:rsidR="00552087">
        <w:t xml:space="preserve">1F 91,7% en 2F/1S 54,2%. Hiermee behalen we voor 1F onze ambitie niet, maar </w:t>
      </w:r>
      <w:r w:rsidR="00181AF6">
        <w:t xml:space="preserve">wel de normen van de inspectie. </w:t>
      </w:r>
      <w:r w:rsidR="0021624C">
        <w:t xml:space="preserve">De ambitie </w:t>
      </w:r>
      <w:r w:rsidR="00B2624B">
        <w:t>2F/1S</w:t>
      </w:r>
    </w:p>
    <w:p w14:paraId="34161B58" w14:textId="39E8BF1E" w:rsidR="00BF42A9" w:rsidRDefault="00BF42A9" w:rsidP="00A66286">
      <w:pPr>
        <w:pStyle w:val="ListParagraph"/>
        <w:numPr>
          <w:ilvl w:val="0"/>
          <w:numId w:val="4"/>
        </w:numPr>
        <w:shd w:val="clear" w:color="auto" w:fill="99D1C7" w:themeFill="background2"/>
      </w:pPr>
      <w:r>
        <w:t xml:space="preserve">Resultaten </w:t>
      </w:r>
      <w:r w:rsidR="00A66286">
        <w:t>volgsysteemtoetsen</w:t>
      </w:r>
      <w:r w:rsidR="00C0239B">
        <w:t xml:space="preserve"> </w:t>
      </w:r>
      <w:r w:rsidR="00C0239B" w:rsidRPr="00254C99">
        <w:rPr>
          <w:shd w:val="clear" w:color="auto" w:fill="3299A6" w:themeFill="accent3" w:themeFillShade="BF"/>
        </w:rPr>
        <w:t>Informeren</w:t>
      </w:r>
    </w:p>
    <w:p w14:paraId="29D38963" w14:textId="77777777" w:rsidR="00A66286" w:rsidRDefault="00A66286" w:rsidP="00A66286">
      <w:pPr>
        <w:pStyle w:val="ListParagraph"/>
      </w:pPr>
      <w:r>
        <w:t xml:space="preserve">Bekend. </w:t>
      </w:r>
    </w:p>
    <w:p w14:paraId="61512D8A" w14:textId="77777777" w:rsidR="00F3228E" w:rsidRDefault="00A66286" w:rsidP="00A66286">
      <w:pPr>
        <w:pStyle w:val="ListParagraph"/>
        <w:numPr>
          <w:ilvl w:val="0"/>
          <w:numId w:val="5"/>
        </w:numPr>
      </w:pPr>
      <w:r>
        <w:t xml:space="preserve">Bijlage 20: </w:t>
      </w:r>
      <w:r w:rsidR="00C628E7">
        <w:t>Data resultaten (bijna compleet)</w:t>
      </w:r>
    </w:p>
    <w:p w14:paraId="40FBFFEF" w14:textId="1F98376E" w:rsidR="00C628E7" w:rsidRDefault="00F3228E" w:rsidP="00A66286">
      <w:pPr>
        <w:pStyle w:val="ListParagraph"/>
        <w:numPr>
          <w:ilvl w:val="0"/>
          <w:numId w:val="5"/>
        </w:numPr>
      </w:pPr>
      <w:r>
        <w:t>Bijlage 21: Notulen teamevaluatie in Grote SchoolBespreking (GSB)</w:t>
      </w:r>
      <w:r w:rsidR="00C628E7">
        <w:t xml:space="preserve"> </w:t>
      </w:r>
    </w:p>
    <w:p w14:paraId="7EF9D2CD" w14:textId="3224D772" w:rsidR="00A66286" w:rsidRPr="00A5043C" w:rsidRDefault="00EC5DDB" w:rsidP="00A66286">
      <w:pPr>
        <w:pStyle w:val="ListParagraph"/>
        <w:numPr>
          <w:ilvl w:val="0"/>
          <w:numId w:val="5"/>
        </w:numPr>
      </w:pPr>
      <w:r>
        <w:t>Nog geen nadere a</w:t>
      </w:r>
      <w:r w:rsidR="00A66286">
        <w:t xml:space="preserve">nalyse in </w:t>
      </w:r>
      <w:r>
        <w:t>beschikbaar, nu oudergesprekken, daarna groepsbesprekingen en leerlingbesprekingen. Aandacht: voortzetten interventie taal-lezen, want succes is meetbaar en opnieuw onder de aandacht brengen van de doorgaande lijn in afspraken rekenen vanwege dalende resultaten.</w:t>
      </w:r>
    </w:p>
    <w:sectPr w:rsidR="00A66286" w:rsidRPr="00A5043C" w:rsidSect="006B46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okie Dough ILTD">
    <w:altName w:val="Calibri"/>
    <w:charset w:val="00"/>
    <w:family w:val="auto"/>
    <w:pitch w:val="variable"/>
    <w:sig w:usb0="80000007" w:usb1="08000002" w:usb2="00000000" w:usb3="00000000" w:csb0="00000003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0610"/>
    <w:multiLevelType w:val="hybridMultilevel"/>
    <w:tmpl w:val="8B5EFA5C"/>
    <w:lvl w:ilvl="0" w:tplc="E50EE8E0">
      <w:start w:val="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2342C"/>
    <w:multiLevelType w:val="hybridMultilevel"/>
    <w:tmpl w:val="EDA6A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2ACD"/>
    <w:multiLevelType w:val="hybridMultilevel"/>
    <w:tmpl w:val="2FBC96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63879"/>
    <w:multiLevelType w:val="hybridMultilevel"/>
    <w:tmpl w:val="95C8B20C"/>
    <w:lvl w:ilvl="0" w:tplc="A4026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833E1"/>
    <w:multiLevelType w:val="hybridMultilevel"/>
    <w:tmpl w:val="D638B3F0"/>
    <w:lvl w:ilvl="0" w:tplc="FB9C375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7F36668"/>
    <w:multiLevelType w:val="hybridMultilevel"/>
    <w:tmpl w:val="ACAEFD34"/>
    <w:lvl w:ilvl="0" w:tplc="B57621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357563"/>
    <w:multiLevelType w:val="hybridMultilevel"/>
    <w:tmpl w:val="EDA6AF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B0CA6"/>
    <w:multiLevelType w:val="hybridMultilevel"/>
    <w:tmpl w:val="4852CC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861177">
    <w:abstractNumId w:val="4"/>
  </w:num>
  <w:num w:numId="2" w16cid:durableId="2037657084">
    <w:abstractNumId w:val="2"/>
  </w:num>
  <w:num w:numId="3" w16cid:durableId="542984743">
    <w:abstractNumId w:val="0"/>
  </w:num>
  <w:num w:numId="4" w16cid:durableId="647128713">
    <w:abstractNumId w:val="6"/>
  </w:num>
  <w:num w:numId="5" w16cid:durableId="649333865">
    <w:abstractNumId w:val="5"/>
  </w:num>
  <w:num w:numId="6" w16cid:durableId="706023889">
    <w:abstractNumId w:val="1"/>
  </w:num>
  <w:num w:numId="7" w16cid:durableId="793253191">
    <w:abstractNumId w:val="7"/>
  </w:num>
  <w:num w:numId="8" w16cid:durableId="798181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9"/>
    <w:rsid w:val="00001235"/>
    <w:rsid w:val="00001EE9"/>
    <w:rsid w:val="000024A6"/>
    <w:rsid w:val="00005D81"/>
    <w:rsid w:val="000166A6"/>
    <w:rsid w:val="00035D57"/>
    <w:rsid w:val="0003774A"/>
    <w:rsid w:val="00045780"/>
    <w:rsid w:val="00045AFF"/>
    <w:rsid w:val="000534E4"/>
    <w:rsid w:val="0005351C"/>
    <w:rsid w:val="00053BE8"/>
    <w:rsid w:val="00055AE6"/>
    <w:rsid w:val="00056E1F"/>
    <w:rsid w:val="00065CCA"/>
    <w:rsid w:val="00065F74"/>
    <w:rsid w:val="00071F53"/>
    <w:rsid w:val="000A1A59"/>
    <w:rsid w:val="000C185E"/>
    <w:rsid w:val="000C6FB3"/>
    <w:rsid w:val="000D224A"/>
    <w:rsid w:val="000E0D10"/>
    <w:rsid w:val="00105C09"/>
    <w:rsid w:val="001203A5"/>
    <w:rsid w:val="001237A1"/>
    <w:rsid w:val="0012626D"/>
    <w:rsid w:val="00137611"/>
    <w:rsid w:val="0014077E"/>
    <w:rsid w:val="00152AB3"/>
    <w:rsid w:val="001544D4"/>
    <w:rsid w:val="00157052"/>
    <w:rsid w:val="00173C05"/>
    <w:rsid w:val="0017450A"/>
    <w:rsid w:val="00181AF6"/>
    <w:rsid w:val="00183234"/>
    <w:rsid w:val="00186532"/>
    <w:rsid w:val="00187255"/>
    <w:rsid w:val="001922DA"/>
    <w:rsid w:val="001D0FDE"/>
    <w:rsid w:val="001D7EB9"/>
    <w:rsid w:val="001E6BBC"/>
    <w:rsid w:val="001F06E8"/>
    <w:rsid w:val="002013D7"/>
    <w:rsid w:val="00211E32"/>
    <w:rsid w:val="0021624C"/>
    <w:rsid w:val="00220D53"/>
    <w:rsid w:val="00231F48"/>
    <w:rsid w:val="002338AB"/>
    <w:rsid w:val="00234873"/>
    <w:rsid w:val="0024674E"/>
    <w:rsid w:val="00254C99"/>
    <w:rsid w:val="002626B7"/>
    <w:rsid w:val="00272E53"/>
    <w:rsid w:val="00281668"/>
    <w:rsid w:val="00281867"/>
    <w:rsid w:val="00295C78"/>
    <w:rsid w:val="00297312"/>
    <w:rsid w:val="002B7513"/>
    <w:rsid w:val="002C154D"/>
    <w:rsid w:val="002C6C7C"/>
    <w:rsid w:val="002C6CD5"/>
    <w:rsid w:val="002C6E65"/>
    <w:rsid w:val="002E3661"/>
    <w:rsid w:val="002F1278"/>
    <w:rsid w:val="00306743"/>
    <w:rsid w:val="0032212F"/>
    <w:rsid w:val="00327EE1"/>
    <w:rsid w:val="0033737B"/>
    <w:rsid w:val="003473BA"/>
    <w:rsid w:val="0035016C"/>
    <w:rsid w:val="00354D44"/>
    <w:rsid w:val="00356A6A"/>
    <w:rsid w:val="00375712"/>
    <w:rsid w:val="00380757"/>
    <w:rsid w:val="0039377A"/>
    <w:rsid w:val="003D6738"/>
    <w:rsid w:val="003E1CC5"/>
    <w:rsid w:val="003E20B0"/>
    <w:rsid w:val="003E2197"/>
    <w:rsid w:val="003E34BB"/>
    <w:rsid w:val="003E6523"/>
    <w:rsid w:val="003F5510"/>
    <w:rsid w:val="00400382"/>
    <w:rsid w:val="0040164C"/>
    <w:rsid w:val="004253CE"/>
    <w:rsid w:val="00436800"/>
    <w:rsid w:val="00444C55"/>
    <w:rsid w:val="00456741"/>
    <w:rsid w:val="00457772"/>
    <w:rsid w:val="004633E3"/>
    <w:rsid w:val="0047653C"/>
    <w:rsid w:val="00485E2F"/>
    <w:rsid w:val="00492711"/>
    <w:rsid w:val="00496330"/>
    <w:rsid w:val="00496A38"/>
    <w:rsid w:val="004B562A"/>
    <w:rsid w:val="004B7CE6"/>
    <w:rsid w:val="004D1131"/>
    <w:rsid w:val="004E3628"/>
    <w:rsid w:val="004E6FDB"/>
    <w:rsid w:val="004F1C2A"/>
    <w:rsid w:val="004F3901"/>
    <w:rsid w:val="005171E3"/>
    <w:rsid w:val="005230C3"/>
    <w:rsid w:val="00527508"/>
    <w:rsid w:val="005422D2"/>
    <w:rsid w:val="00552087"/>
    <w:rsid w:val="005531D7"/>
    <w:rsid w:val="005552DE"/>
    <w:rsid w:val="00562524"/>
    <w:rsid w:val="005657C3"/>
    <w:rsid w:val="00572E50"/>
    <w:rsid w:val="005A1170"/>
    <w:rsid w:val="005B1863"/>
    <w:rsid w:val="005E12D6"/>
    <w:rsid w:val="005E140F"/>
    <w:rsid w:val="005E3AFC"/>
    <w:rsid w:val="005E7940"/>
    <w:rsid w:val="005F0758"/>
    <w:rsid w:val="005F1367"/>
    <w:rsid w:val="005F336E"/>
    <w:rsid w:val="00603B89"/>
    <w:rsid w:val="00605949"/>
    <w:rsid w:val="00620334"/>
    <w:rsid w:val="00621ECD"/>
    <w:rsid w:val="00622D29"/>
    <w:rsid w:val="00622F4C"/>
    <w:rsid w:val="00632C76"/>
    <w:rsid w:val="00634151"/>
    <w:rsid w:val="006374CA"/>
    <w:rsid w:val="00651CC4"/>
    <w:rsid w:val="006531A9"/>
    <w:rsid w:val="00660518"/>
    <w:rsid w:val="00660C12"/>
    <w:rsid w:val="006677DB"/>
    <w:rsid w:val="006A6169"/>
    <w:rsid w:val="006B4617"/>
    <w:rsid w:val="006B6212"/>
    <w:rsid w:val="006B690E"/>
    <w:rsid w:val="006D42AD"/>
    <w:rsid w:val="007018F4"/>
    <w:rsid w:val="007124E2"/>
    <w:rsid w:val="007310EA"/>
    <w:rsid w:val="00732856"/>
    <w:rsid w:val="007339DC"/>
    <w:rsid w:val="00735511"/>
    <w:rsid w:val="007363AC"/>
    <w:rsid w:val="00740A70"/>
    <w:rsid w:val="00747C15"/>
    <w:rsid w:val="0075598B"/>
    <w:rsid w:val="0076004B"/>
    <w:rsid w:val="007618CB"/>
    <w:rsid w:val="007719C9"/>
    <w:rsid w:val="00781B23"/>
    <w:rsid w:val="00784737"/>
    <w:rsid w:val="0079683E"/>
    <w:rsid w:val="0079772D"/>
    <w:rsid w:val="007A22E0"/>
    <w:rsid w:val="007B3715"/>
    <w:rsid w:val="007B6B03"/>
    <w:rsid w:val="007C6FE8"/>
    <w:rsid w:val="007D2EE9"/>
    <w:rsid w:val="007E4C30"/>
    <w:rsid w:val="007F58B0"/>
    <w:rsid w:val="007F6061"/>
    <w:rsid w:val="00800C59"/>
    <w:rsid w:val="008023E8"/>
    <w:rsid w:val="008052E6"/>
    <w:rsid w:val="008145EC"/>
    <w:rsid w:val="0082098D"/>
    <w:rsid w:val="008314B8"/>
    <w:rsid w:val="00835B5F"/>
    <w:rsid w:val="00841634"/>
    <w:rsid w:val="0085240C"/>
    <w:rsid w:val="008553B1"/>
    <w:rsid w:val="00863C0B"/>
    <w:rsid w:val="00886082"/>
    <w:rsid w:val="008956E8"/>
    <w:rsid w:val="00896B80"/>
    <w:rsid w:val="008A5F43"/>
    <w:rsid w:val="008A70A5"/>
    <w:rsid w:val="008D7183"/>
    <w:rsid w:val="008E1351"/>
    <w:rsid w:val="008E1510"/>
    <w:rsid w:val="008E2773"/>
    <w:rsid w:val="008E7E89"/>
    <w:rsid w:val="008F42DC"/>
    <w:rsid w:val="00905ABF"/>
    <w:rsid w:val="00905E31"/>
    <w:rsid w:val="00911EAB"/>
    <w:rsid w:val="009164E9"/>
    <w:rsid w:val="00924DFA"/>
    <w:rsid w:val="009443A4"/>
    <w:rsid w:val="00963E64"/>
    <w:rsid w:val="00974D75"/>
    <w:rsid w:val="0097525E"/>
    <w:rsid w:val="009803CF"/>
    <w:rsid w:val="00982D86"/>
    <w:rsid w:val="009864A1"/>
    <w:rsid w:val="0099672C"/>
    <w:rsid w:val="009B6ECA"/>
    <w:rsid w:val="009C1C84"/>
    <w:rsid w:val="009C1F56"/>
    <w:rsid w:val="009D2AF3"/>
    <w:rsid w:val="009D4B47"/>
    <w:rsid w:val="00A012D0"/>
    <w:rsid w:val="00A02933"/>
    <w:rsid w:val="00A11B77"/>
    <w:rsid w:val="00A12D06"/>
    <w:rsid w:val="00A13A2F"/>
    <w:rsid w:val="00A23118"/>
    <w:rsid w:val="00A23264"/>
    <w:rsid w:val="00A2754C"/>
    <w:rsid w:val="00A3220A"/>
    <w:rsid w:val="00A32888"/>
    <w:rsid w:val="00A3384F"/>
    <w:rsid w:val="00A368BF"/>
    <w:rsid w:val="00A42400"/>
    <w:rsid w:val="00A5043C"/>
    <w:rsid w:val="00A50B02"/>
    <w:rsid w:val="00A527E0"/>
    <w:rsid w:val="00A64C65"/>
    <w:rsid w:val="00A66286"/>
    <w:rsid w:val="00A70579"/>
    <w:rsid w:val="00A805ED"/>
    <w:rsid w:val="00A878CC"/>
    <w:rsid w:val="00AA22A6"/>
    <w:rsid w:val="00AB211F"/>
    <w:rsid w:val="00AB4D72"/>
    <w:rsid w:val="00AB65FA"/>
    <w:rsid w:val="00AC3639"/>
    <w:rsid w:val="00AD2522"/>
    <w:rsid w:val="00AD69B9"/>
    <w:rsid w:val="00AD7580"/>
    <w:rsid w:val="00AE34B1"/>
    <w:rsid w:val="00AE60EF"/>
    <w:rsid w:val="00AE6737"/>
    <w:rsid w:val="00AF2FD7"/>
    <w:rsid w:val="00B040C3"/>
    <w:rsid w:val="00B0456A"/>
    <w:rsid w:val="00B06AF6"/>
    <w:rsid w:val="00B10AFC"/>
    <w:rsid w:val="00B118AF"/>
    <w:rsid w:val="00B2624B"/>
    <w:rsid w:val="00B33289"/>
    <w:rsid w:val="00B34FBF"/>
    <w:rsid w:val="00B411D1"/>
    <w:rsid w:val="00B41733"/>
    <w:rsid w:val="00B44741"/>
    <w:rsid w:val="00B55473"/>
    <w:rsid w:val="00B61245"/>
    <w:rsid w:val="00B61A70"/>
    <w:rsid w:val="00B644C2"/>
    <w:rsid w:val="00B66B2A"/>
    <w:rsid w:val="00B87C2B"/>
    <w:rsid w:val="00BA0BFD"/>
    <w:rsid w:val="00BA5976"/>
    <w:rsid w:val="00BB2405"/>
    <w:rsid w:val="00BF26BD"/>
    <w:rsid w:val="00BF42A9"/>
    <w:rsid w:val="00BF7443"/>
    <w:rsid w:val="00C0239B"/>
    <w:rsid w:val="00C037C6"/>
    <w:rsid w:val="00C119A4"/>
    <w:rsid w:val="00C17669"/>
    <w:rsid w:val="00C201CD"/>
    <w:rsid w:val="00C214BF"/>
    <w:rsid w:val="00C21EEA"/>
    <w:rsid w:val="00C2223E"/>
    <w:rsid w:val="00C36C2B"/>
    <w:rsid w:val="00C47E63"/>
    <w:rsid w:val="00C532A8"/>
    <w:rsid w:val="00C55B41"/>
    <w:rsid w:val="00C628E7"/>
    <w:rsid w:val="00C7694D"/>
    <w:rsid w:val="00C8343F"/>
    <w:rsid w:val="00C910A9"/>
    <w:rsid w:val="00CA0066"/>
    <w:rsid w:val="00CB36A0"/>
    <w:rsid w:val="00CB4DC0"/>
    <w:rsid w:val="00CC0AC0"/>
    <w:rsid w:val="00CE41EA"/>
    <w:rsid w:val="00CE7C91"/>
    <w:rsid w:val="00D00A18"/>
    <w:rsid w:val="00D07B5F"/>
    <w:rsid w:val="00D172CA"/>
    <w:rsid w:val="00D22265"/>
    <w:rsid w:val="00D23C7C"/>
    <w:rsid w:val="00D24F3A"/>
    <w:rsid w:val="00D30157"/>
    <w:rsid w:val="00D30D59"/>
    <w:rsid w:val="00D37756"/>
    <w:rsid w:val="00D535B1"/>
    <w:rsid w:val="00D56585"/>
    <w:rsid w:val="00D63C48"/>
    <w:rsid w:val="00D70514"/>
    <w:rsid w:val="00D74531"/>
    <w:rsid w:val="00D86D51"/>
    <w:rsid w:val="00D87AE0"/>
    <w:rsid w:val="00D93A10"/>
    <w:rsid w:val="00DB05AB"/>
    <w:rsid w:val="00DB67F7"/>
    <w:rsid w:val="00DB6B6D"/>
    <w:rsid w:val="00DC2257"/>
    <w:rsid w:val="00DD74AA"/>
    <w:rsid w:val="00DD7942"/>
    <w:rsid w:val="00DE4D43"/>
    <w:rsid w:val="00DF0C0F"/>
    <w:rsid w:val="00DF1001"/>
    <w:rsid w:val="00E12FF6"/>
    <w:rsid w:val="00E13426"/>
    <w:rsid w:val="00E14FCC"/>
    <w:rsid w:val="00E17E6F"/>
    <w:rsid w:val="00E356F1"/>
    <w:rsid w:val="00E36D2A"/>
    <w:rsid w:val="00E37883"/>
    <w:rsid w:val="00E4733E"/>
    <w:rsid w:val="00E749CF"/>
    <w:rsid w:val="00E77237"/>
    <w:rsid w:val="00E810B3"/>
    <w:rsid w:val="00E812EA"/>
    <w:rsid w:val="00E941E8"/>
    <w:rsid w:val="00EA4E6A"/>
    <w:rsid w:val="00EC2185"/>
    <w:rsid w:val="00EC5DDB"/>
    <w:rsid w:val="00EC630A"/>
    <w:rsid w:val="00ED16A1"/>
    <w:rsid w:val="00EE57D9"/>
    <w:rsid w:val="00EE78C5"/>
    <w:rsid w:val="00EF11B8"/>
    <w:rsid w:val="00EF36F3"/>
    <w:rsid w:val="00EF5089"/>
    <w:rsid w:val="00F11DFA"/>
    <w:rsid w:val="00F13813"/>
    <w:rsid w:val="00F14329"/>
    <w:rsid w:val="00F14508"/>
    <w:rsid w:val="00F171C9"/>
    <w:rsid w:val="00F2708D"/>
    <w:rsid w:val="00F30189"/>
    <w:rsid w:val="00F3228E"/>
    <w:rsid w:val="00F45630"/>
    <w:rsid w:val="00F60841"/>
    <w:rsid w:val="00F77D50"/>
    <w:rsid w:val="00F83265"/>
    <w:rsid w:val="00F9046E"/>
    <w:rsid w:val="00F90F1A"/>
    <w:rsid w:val="00F934F5"/>
    <w:rsid w:val="00FA3250"/>
    <w:rsid w:val="00FA51C4"/>
    <w:rsid w:val="00FA68A8"/>
    <w:rsid w:val="00FD3152"/>
    <w:rsid w:val="00FE27FB"/>
    <w:rsid w:val="00FF0DC2"/>
    <w:rsid w:val="00FF4B07"/>
    <w:rsid w:val="00FF56FB"/>
    <w:rsid w:val="1EFEB910"/>
    <w:rsid w:val="2200EC92"/>
    <w:rsid w:val="25D60AC0"/>
    <w:rsid w:val="4A269A8B"/>
    <w:rsid w:val="55913584"/>
    <w:rsid w:val="7347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11A36B"/>
  <w15:chartTrackingRefBased/>
  <w15:docId w15:val="{7B208C99-F108-4563-B891-E92FD431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4E4"/>
  </w:style>
  <w:style w:type="paragraph" w:styleId="Heading1">
    <w:name w:val="heading 1"/>
    <w:basedOn w:val="Normal"/>
    <w:next w:val="Normal"/>
    <w:link w:val="Heading1Char"/>
    <w:uiPriority w:val="9"/>
    <w:qFormat/>
    <w:rsid w:val="000534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3780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oolstijlKop">
    <w:name w:val="Schoolstijl Kop"/>
    <w:basedOn w:val="Heading1"/>
    <w:link w:val="SchoolstijlKopChar"/>
    <w:qFormat/>
    <w:rsid w:val="000534E4"/>
    <w:pPr>
      <w:pBdr>
        <w:bottom w:val="thinThickLargeGap" w:sz="24" w:space="1" w:color="0A7171"/>
      </w:pBdr>
      <w:spacing w:before="400" w:after="40" w:line="240" w:lineRule="auto"/>
    </w:pPr>
    <w:rPr>
      <w:rFonts w:ascii="Cookie Dough ILTD" w:hAnsi="Cookie Dough ILTD"/>
      <w:color w:val="0A7171"/>
      <w:sz w:val="36"/>
      <w:szCs w:val="36"/>
    </w:rPr>
  </w:style>
  <w:style w:type="character" w:customStyle="1" w:styleId="SchoolstijlKopChar">
    <w:name w:val="Schoolstijl Kop Char"/>
    <w:basedOn w:val="DefaultParagraphFont"/>
    <w:link w:val="SchoolstijlKop"/>
    <w:rsid w:val="000534E4"/>
    <w:rPr>
      <w:rFonts w:ascii="Cookie Dough ILTD" w:eastAsiaTheme="majorEastAsia" w:hAnsi="Cookie Dough ILTD" w:cstheme="majorBidi"/>
      <w:color w:val="0A7171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534E4"/>
    <w:rPr>
      <w:rFonts w:asciiTheme="majorHAnsi" w:eastAsiaTheme="majorEastAsia" w:hAnsiTheme="majorHAnsi" w:cstheme="majorBidi"/>
      <w:color w:val="C37808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374CA"/>
    <w:pPr>
      <w:ind w:left="720"/>
      <w:contextualSpacing/>
    </w:pPr>
  </w:style>
  <w:style w:type="table" w:styleId="TableGrid">
    <w:name w:val="Table Grid"/>
    <w:basedOn w:val="TableNormal"/>
    <w:uiPriority w:val="39"/>
    <w:rsid w:val="00E3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E812EA"/>
    <w:pPr>
      <w:spacing w:after="0" w:line="240" w:lineRule="auto"/>
    </w:pPr>
    <w:tblPr>
      <w:tblStyleRowBandSize w:val="1"/>
      <w:tblStyleColBandSize w:val="1"/>
      <w:tblBorders>
        <w:top w:val="single" w:sz="4" w:space="0" w:color="29ECEC" w:themeColor="text1" w:themeTint="99"/>
        <w:left w:val="single" w:sz="4" w:space="0" w:color="29ECEC" w:themeColor="text1" w:themeTint="99"/>
        <w:bottom w:val="single" w:sz="4" w:space="0" w:color="29ECEC" w:themeColor="text1" w:themeTint="99"/>
        <w:right w:val="single" w:sz="4" w:space="0" w:color="29ECEC" w:themeColor="text1" w:themeTint="99"/>
        <w:insideH w:val="single" w:sz="4" w:space="0" w:color="29ECEC" w:themeColor="text1" w:themeTint="99"/>
        <w:insideV w:val="single" w:sz="4" w:space="0" w:color="29ECEC" w:themeColor="text1" w:themeTint="99"/>
      </w:tblBorders>
    </w:tblPr>
    <w:tblStylePr w:type="firstRow">
      <w:rPr>
        <w:b/>
        <w:bCs/>
        <w:color w:val="99D1C7" w:themeColor="background1"/>
      </w:rPr>
      <w:tblPr/>
      <w:tcPr>
        <w:tcBorders>
          <w:top w:val="single" w:sz="4" w:space="0" w:color="0A7171" w:themeColor="text1"/>
          <w:left w:val="single" w:sz="4" w:space="0" w:color="0A7171" w:themeColor="text1"/>
          <w:bottom w:val="single" w:sz="4" w:space="0" w:color="0A7171" w:themeColor="text1"/>
          <w:right w:val="single" w:sz="4" w:space="0" w:color="0A7171" w:themeColor="text1"/>
          <w:insideH w:val="nil"/>
          <w:insideV w:val="nil"/>
        </w:tcBorders>
        <w:shd w:val="clear" w:color="auto" w:fill="0A7171" w:themeFill="text1"/>
      </w:tcPr>
    </w:tblStylePr>
    <w:tblStylePr w:type="lastRow">
      <w:rPr>
        <w:b/>
        <w:bCs/>
      </w:rPr>
      <w:tblPr/>
      <w:tcPr>
        <w:tcBorders>
          <w:top w:val="double" w:sz="4" w:space="0" w:color="0A717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8F8" w:themeFill="text1" w:themeFillTint="33"/>
      </w:tcPr>
    </w:tblStylePr>
    <w:tblStylePr w:type="band1Horz">
      <w:tblPr/>
      <w:tcPr>
        <w:shd w:val="clear" w:color="auto" w:fill="B7F8F8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Logo kleuren BS St.Jozef Aalten">
      <a:dk1>
        <a:srgbClr val="0A7171"/>
      </a:dk1>
      <a:lt1>
        <a:srgbClr val="99D1C7"/>
      </a:lt1>
      <a:dk2>
        <a:srgbClr val="0A7171"/>
      </a:dk2>
      <a:lt2>
        <a:srgbClr val="99D1C7"/>
      </a:lt2>
      <a:accent1>
        <a:srgbClr val="F59E1B"/>
      </a:accent1>
      <a:accent2>
        <a:srgbClr val="FCC235"/>
      </a:accent2>
      <a:accent3>
        <a:srgbClr val="55BFCC"/>
      </a:accent3>
      <a:accent4>
        <a:srgbClr val="E85699"/>
      </a:accent4>
      <a:accent5>
        <a:srgbClr val="BCD145"/>
      </a:accent5>
      <a:accent6>
        <a:srgbClr val="DC4A24"/>
      </a:accent6>
      <a:hlink>
        <a:srgbClr val="0066FF"/>
      </a:hlink>
      <a:folHlink>
        <a:srgbClr val="5982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d4f446-aee8-4319-a0b9-39b577e08968">
      <Terms xmlns="http://schemas.microsoft.com/office/infopath/2007/PartnerControls"/>
    </lcf76f155ced4ddcb4097134ff3c332f>
    <TaxCatchAll xmlns="7d9172d2-b3e9-4e32-a114-520c13f3ab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665F587FBC545B84EE912AB73D74E" ma:contentTypeVersion="18" ma:contentTypeDescription="Een nieuw document maken." ma:contentTypeScope="" ma:versionID="25f4c1400dfd8476b84dc8f4666f8e9c">
  <xsd:schema xmlns:xsd="http://www.w3.org/2001/XMLSchema" xmlns:xs="http://www.w3.org/2001/XMLSchema" xmlns:p="http://schemas.microsoft.com/office/2006/metadata/properties" xmlns:ns2="ced4f446-aee8-4319-a0b9-39b577e08968" xmlns:ns3="7d9172d2-b3e9-4e32-a114-520c13f3ab45" targetNamespace="http://schemas.microsoft.com/office/2006/metadata/properties" ma:root="true" ma:fieldsID="49a36480130905ba51f82770d7642ce9" ns2:_="" ns3:_="">
    <xsd:import namespace="ced4f446-aee8-4319-a0b9-39b577e08968"/>
    <xsd:import namespace="7d9172d2-b3e9-4e32-a114-520c13f3ab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4f446-aee8-4319-a0b9-39b577e08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46f6f3b-f372-4d02-851c-01c893fd14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172d2-b3e9-4e32-a114-520c13f3a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7eda37-8134-48c6-abc7-b2d25c8def79}" ma:internalName="TaxCatchAll" ma:showField="CatchAllData" ma:web="7d9172d2-b3e9-4e32-a114-520c13f3ab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7BA5F-D4A9-4022-84AB-7B6EE7A1D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CB2E0-EF85-4152-8B0E-5B57BC3E22E4}">
  <ds:schemaRefs>
    <ds:schemaRef ds:uri="http://schemas.microsoft.com/office/2006/metadata/properties"/>
    <ds:schemaRef ds:uri="http://schemas.microsoft.com/office/infopath/2007/PartnerControls"/>
    <ds:schemaRef ds:uri="ced4f446-aee8-4319-a0b9-39b577e08968"/>
    <ds:schemaRef ds:uri="7d9172d2-b3e9-4e32-a114-520c13f3ab45"/>
  </ds:schemaRefs>
</ds:datastoreItem>
</file>

<file path=customXml/itemProps3.xml><?xml version="1.0" encoding="utf-8"?>
<ds:datastoreItem xmlns:ds="http://schemas.openxmlformats.org/officeDocument/2006/customXml" ds:itemID="{72E4DCF0-F99D-40F1-B74B-A4ECA04FD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4f446-aee8-4319-a0b9-39b577e08968"/>
    <ds:schemaRef ds:uri="7d9172d2-b3e9-4e32-a114-520c13f3a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3545</Characters>
  <Application>Microsoft Office Word</Application>
  <DocSecurity>4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Jorn Vrakking</dc:creator>
  <cp:keywords/>
  <dc:description/>
  <cp:lastModifiedBy>Vero ten Dolle</cp:lastModifiedBy>
  <cp:revision>1</cp:revision>
  <dcterms:created xsi:type="dcterms:W3CDTF">2025-03-18T18:37:00Z</dcterms:created>
  <dcterms:modified xsi:type="dcterms:W3CDTF">2025-06-17T15:25:00Z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0x0101008EF95B29BA74CA44805807640EEDAE7B</vt:lpwstr>
  </property>
</Properties>
</file>